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B3" w:rsidRPr="003F55F1" w:rsidRDefault="003F55F1" w:rsidP="00F257B3">
      <w:pPr>
        <w:spacing w:before="100" w:beforeAutospacing="1" w:after="100" w:afterAutospacing="1" w:line="288" w:lineRule="atLeast"/>
        <w:outlineLvl w:val="0"/>
        <w:rPr>
          <w:rFonts w:ascii="Tahoma" w:eastAsia="Times New Roman" w:hAnsi="Tahoma" w:cs="Tahoma"/>
          <w:b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1200" cy="990601"/>
            <wp:effectExtent l="19050" t="0" r="0" b="0"/>
            <wp:docPr id="7" name="Рисунок 7" descr="http://www.sostav.ru/articles/rus/2009/02.02/news/images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stav.ru/articles/rus/2009/02.02/news/images/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76" cy="99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kern w:val="36"/>
          <w:sz w:val="36"/>
          <w:szCs w:val="36"/>
          <w:lang w:eastAsia="ru-RU"/>
        </w:rPr>
        <w:t xml:space="preserve">     </w:t>
      </w:r>
      <w:r w:rsidR="0007619E" w:rsidRPr="003F55F1">
        <w:rPr>
          <w:rFonts w:ascii="Tahoma" w:eastAsia="Times New Roman" w:hAnsi="Tahoma" w:cs="Tahoma"/>
          <w:b/>
          <w:kern w:val="36"/>
          <w:sz w:val="36"/>
          <w:szCs w:val="36"/>
          <w:u w:val="single"/>
          <w:lang w:eastAsia="ru-RU"/>
        </w:rPr>
        <w:t>Сносить нельзя, реконструировать!</w:t>
      </w:r>
      <w:r w:rsidR="009D6CAB" w:rsidRPr="003F55F1">
        <w:rPr>
          <w:rFonts w:ascii="Tahoma" w:eastAsia="Times New Roman" w:hAnsi="Tahoma" w:cs="Tahoma"/>
          <w:b/>
          <w:bCs/>
          <w:kern w:val="36"/>
          <w:sz w:val="36"/>
          <w:szCs w:val="36"/>
          <w:u w:val="single"/>
          <w:lang w:eastAsia="ru-RU"/>
        </w:rPr>
        <w:t xml:space="preserve">                                          </w:t>
      </w:r>
      <w:r w:rsidR="00F257B3" w:rsidRPr="003F55F1">
        <w:rPr>
          <w:rFonts w:ascii="Tahoma" w:eastAsia="Times New Roman" w:hAnsi="Tahoma" w:cs="Tahoma"/>
          <w:b/>
          <w:bCs/>
          <w:kern w:val="36"/>
          <w:sz w:val="36"/>
          <w:szCs w:val="36"/>
          <w:u w:val="single"/>
          <w:lang w:eastAsia="ru-RU"/>
        </w:rPr>
        <w:t xml:space="preserve">                           </w:t>
      </w:r>
      <w:r w:rsidR="009D6CAB" w:rsidRPr="003F55F1">
        <w:rPr>
          <w:rFonts w:ascii="Tahoma" w:eastAsia="Times New Roman" w:hAnsi="Tahoma" w:cs="Tahoma"/>
          <w:b/>
          <w:bCs/>
          <w:kern w:val="36"/>
          <w:sz w:val="36"/>
          <w:szCs w:val="36"/>
          <w:u w:val="single"/>
          <w:lang w:eastAsia="ru-RU"/>
        </w:rPr>
        <w:t xml:space="preserve">     </w:t>
      </w:r>
      <w:r w:rsidR="0007619E" w:rsidRPr="00F257B3">
        <w:rPr>
          <w:rFonts w:ascii="Tahoma" w:eastAsia="Times New Roman" w:hAnsi="Tahoma" w:cs="Tahoma"/>
          <w:lang w:eastAsia="ru-RU"/>
        </w:rPr>
        <w:t>22.05.2017</w:t>
      </w:r>
    </w:p>
    <w:p w:rsidR="0007619E" w:rsidRPr="00F257B3" w:rsidRDefault="004D0164" w:rsidP="003F55F1">
      <w:pPr>
        <w:spacing w:before="100" w:beforeAutospacing="1" w:after="100" w:afterAutospacing="1" w:line="288" w:lineRule="atLeast"/>
        <w:outlineLvl w:val="0"/>
        <w:rPr>
          <w:rFonts w:ascii="Tahoma" w:eastAsia="Times New Roman" w:hAnsi="Tahoma" w:cs="Tahoma"/>
          <w:b/>
          <w:bCs/>
          <w:kern w:val="36"/>
          <w:lang w:eastAsia="ru-RU"/>
        </w:rPr>
      </w:pPr>
      <w:r w:rsidRPr="00F257B3">
        <w:rPr>
          <w:rFonts w:ascii="Tahoma" w:eastAsia="Times New Roman" w:hAnsi="Tahoma" w:cs="Tahoma"/>
          <w:color w:val="0000FF"/>
          <w:u w:val="single"/>
          <w:lang w:eastAsia="ru-RU"/>
        </w:rPr>
        <w:fldChar w:fldCharType="begin"/>
      </w:r>
      <w:r w:rsidR="0007619E" w:rsidRPr="00F257B3">
        <w:rPr>
          <w:rFonts w:ascii="Tahoma" w:eastAsia="Times New Roman" w:hAnsi="Tahoma" w:cs="Tahoma"/>
          <w:color w:val="0000FF"/>
          <w:u w:val="single"/>
          <w:lang w:eastAsia="ru-RU"/>
        </w:rPr>
        <w:instrText xml:space="preserve"> HYPERLINK "Беседовал Кирилл Журенков https://www.kommersant.ru</w:instrText>
      </w:r>
    </w:p>
    <w:p w:rsidR="0007619E" w:rsidRPr="00F257B3" w:rsidRDefault="0007619E" w:rsidP="003F55F1">
      <w:pPr>
        <w:spacing w:after="0" w:line="240" w:lineRule="auto"/>
        <w:rPr>
          <w:rStyle w:val="a4"/>
          <w:rFonts w:ascii="Tahoma" w:eastAsia="Times New Roman" w:hAnsi="Tahoma" w:cs="Tahoma"/>
          <w:lang w:eastAsia="ru-RU"/>
        </w:rPr>
      </w:pPr>
      <w:r w:rsidRPr="00F257B3">
        <w:rPr>
          <w:rFonts w:ascii="Tahoma" w:eastAsia="Times New Roman" w:hAnsi="Tahoma" w:cs="Tahoma"/>
          <w:color w:val="0000FF"/>
          <w:u w:val="single"/>
          <w:lang w:eastAsia="ru-RU"/>
        </w:rPr>
        <w:instrText xml:space="preserve">" </w:instrText>
      </w:r>
      <w:r w:rsidR="004D0164" w:rsidRPr="00F257B3">
        <w:rPr>
          <w:rFonts w:ascii="Tahoma" w:eastAsia="Times New Roman" w:hAnsi="Tahoma" w:cs="Tahoma"/>
          <w:color w:val="0000FF"/>
          <w:u w:val="single"/>
          <w:lang w:eastAsia="ru-RU"/>
        </w:rPr>
        <w:fldChar w:fldCharType="separate"/>
      </w:r>
      <w:r w:rsidRPr="00F257B3">
        <w:rPr>
          <w:rStyle w:val="a4"/>
          <w:rFonts w:ascii="Tahoma" w:eastAsia="Times New Roman" w:hAnsi="Tahoma" w:cs="Tahoma"/>
          <w:lang w:eastAsia="ru-RU"/>
        </w:rPr>
        <w:t>Беседовал Кирилл Журенков https://www.kommersant.ru</w:t>
      </w:r>
    </w:p>
    <w:p w:rsidR="00F257B3" w:rsidRDefault="004D0164" w:rsidP="003F55F1">
      <w:pPr>
        <w:spacing w:after="0" w:line="240" w:lineRule="auto"/>
        <w:rPr>
          <w:rFonts w:ascii="Tahoma" w:eastAsia="Times New Roman" w:hAnsi="Tahoma" w:cs="Tahoma"/>
          <w:lang w:eastAsia="ru-RU"/>
        </w:rPr>
      </w:pPr>
      <w:r w:rsidRPr="00F257B3">
        <w:rPr>
          <w:rFonts w:ascii="Tahoma" w:eastAsia="Times New Roman" w:hAnsi="Tahoma" w:cs="Tahoma"/>
          <w:color w:val="0000FF"/>
          <w:u w:val="single"/>
          <w:lang w:eastAsia="ru-RU"/>
        </w:rPr>
        <w:fldChar w:fldCharType="end"/>
      </w:r>
    </w:p>
    <w:p w:rsidR="00F257B3" w:rsidRPr="003F55F1" w:rsidRDefault="0007619E" w:rsidP="00F257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«</w:t>
      </w:r>
      <w:proofErr w:type="spellStart"/>
      <w:r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Хрущевки</w:t>
      </w:r>
      <w:proofErr w:type="spellEnd"/>
      <w:r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устарели лишь на 20 процентов».</w:t>
      </w:r>
    </w:p>
    <w:p w:rsidR="00F257B3" w:rsidRPr="003F55F1" w:rsidRDefault="00F257B3" w:rsidP="00F257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7619E" w:rsidRPr="003F55F1" w:rsidRDefault="0007619E" w:rsidP="00F257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Академик Юрий Боч</w:t>
      </w:r>
      <w:r w:rsidR="00A056EC"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аров рассказал</w:t>
      </w:r>
      <w:r w:rsidRPr="003F55F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, почему пятиэтажки сносить нельзя.</w:t>
      </w:r>
    </w:p>
    <w:p w:rsidR="00931710" w:rsidRDefault="00931710" w:rsidP="0007619E">
      <w:pPr>
        <w:spacing w:before="100" w:beforeAutospacing="1" w:after="100" w:afterAutospacing="1" w:line="408" w:lineRule="atLeast"/>
        <w:jc w:val="both"/>
        <w:outlineLvl w:val="3"/>
        <w:rPr>
          <w:rStyle w:val="text-cut2"/>
        </w:rPr>
      </w:pPr>
      <w:r>
        <w:rPr>
          <w:noProof/>
          <w:lang w:eastAsia="ru-RU"/>
        </w:rPr>
        <w:drawing>
          <wp:inline distT="0" distB="0" distL="0" distR="0">
            <wp:extent cx="2667000" cy="2000250"/>
            <wp:effectExtent l="19050" t="0" r="0" b="0"/>
            <wp:docPr id="1" name="Рисунок 1" descr="http://www.kasparov.ru/content/materials/201007/4C4FF6C428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sparov.ru/content/materials/201007/4C4FF6C4284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10" w:rsidRPr="00931710" w:rsidRDefault="00931710" w:rsidP="0007619E">
      <w:pPr>
        <w:spacing w:before="100" w:beforeAutospacing="1" w:after="100" w:afterAutospacing="1" w:line="408" w:lineRule="atLeast"/>
        <w:jc w:val="both"/>
        <w:outlineLvl w:val="3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931710">
        <w:rPr>
          <w:rStyle w:val="text-cut2"/>
          <w:rFonts w:ascii="Tahoma" w:hAnsi="Tahoma" w:cs="Tahoma"/>
          <w:b/>
          <w:sz w:val="20"/>
          <w:szCs w:val="20"/>
        </w:rPr>
        <w:t>Советский и российский архитектор, историк и теоретик градостроительства, доктор архитектуры, профессор, действительный член Российской академии архитектуры и строительных наук, Российской академии художественной критики, Украинской академии архитектуры; член-корреспондент Международной академии архитектуры стран Востока.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</w:t>
      </w:r>
      <w:proofErr w:type="spellStart"/>
      <w:r w:rsidRPr="00931710">
        <w:rPr>
          <w:rFonts w:ascii="Tahoma" w:eastAsia="Times New Roman" w:hAnsi="Tahoma" w:cs="Tahoma"/>
          <w:lang w:eastAsia="ru-RU"/>
        </w:rPr>
        <w:t>Хрущевки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нельзя сносить, ведь человек не должен жить "выше дерева", считает один из самых авторитетных российских экспертов в области архитектуры и градостроительства Юрий Бочаров.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Еще во времена Юрия Лужкова, когда впервые заговорили о том, чтобы избавляться от пятиэтажек сносимых серий, академик Российской академии архитектуры и строительных наук Юрий Бочаров был одним из экспертов, которые сразу забили тревогу: инициатива, мол, правильная, но вот строить на их месте высотные </w:t>
      </w:r>
      <w:proofErr w:type="gramStart"/>
      <w:r w:rsidRPr="00931710">
        <w:rPr>
          <w:rFonts w:ascii="Tahoma" w:eastAsia="Times New Roman" w:hAnsi="Tahoma" w:cs="Tahoma"/>
          <w:lang w:eastAsia="ru-RU"/>
        </w:rPr>
        <w:t>дома</w:t>
      </w:r>
      <w:proofErr w:type="gramEnd"/>
      <w:r w:rsidRPr="00931710">
        <w:rPr>
          <w:rFonts w:ascii="Tahoma" w:eastAsia="Times New Roman" w:hAnsi="Tahoma" w:cs="Tahoma"/>
          <w:lang w:eastAsia="ru-RU"/>
        </w:rPr>
        <w:t xml:space="preserve"> ни в коем случае нельзя — это навредит городу! Послужной список </w:t>
      </w:r>
      <w:proofErr w:type="spellStart"/>
      <w:r w:rsidRPr="00931710">
        <w:rPr>
          <w:rFonts w:ascii="Tahoma" w:eastAsia="Times New Roman" w:hAnsi="Tahoma" w:cs="Tahoma"/>
          <w:lang w:eastAsia="ru-RU"/>
        </w:rPr>
        <w:t>Бочарова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</w:t>
      </w:r>
      <w:proofErr w:type="gramStart"/>
      <w:r w:rsidRPr="00931710">
        <w:rPr>
          <w:rFonts w:ascii="Tahoma" w:eastAsia="Times New Roman" w:hAnsi="Tahoma" w:cs="Tahoma"/>
          <w:lang w:eastAsia="ru-RU"/>
        </w:rPr>
        <w:t>заставляет</w:t>
      </w:r>
      <w:proofErr w:type="gramEnd"/>
      <w:r w:rsidRPr="00931710">
        <w:rPr>
          <w:rFonts w:ascii="Tahoma" w:eastAsia="Times New Roman" w:hAnsi="Tahoma" w:cs="Tahoma"/>
          <w:lang w:eastAsia="ru-RU"/>
        </w:rPr>
        <w:t xml:space="preserve"> как минимум прислушаться к его словам: в 1950-х Юрий Петрович восстанавливал Волгоград, проектировал и строил Тольятти и Набережные Челны, составлял технико-экономическое обоснование генерального плана Киева,</w:t>
      </w:r>
      <w:r w:rsidR="00972262">
        <w:rPr>
          <w:rFonts w:ascii="Tahoma" w:eastAsia="Times New Roman" w:hAnsi="Tahoma" w:cs="Tahoma"/>
          <w:lang w:eastAsia="ru-RU"/>
        </w:rPr>
        <w:t xml:space="preserve"> работал над генпланом Пекина.</w:t>
      </w:r>
      <w:r w:rsidRPr="00931710">
        <w:rPr>
          <w:rFonts w:ascii="Tahoma" w:eastAsia="Times New Roman" w:hAnsi="Tahoma" w:cs="Tahoma"/>
          <w:lang w:eastAsia="ru-RU"/>
        </w:rPr>
        <w:t xml:space="preserve"> 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Сегодня Бочаров — убежденный противник небоскребов и считает, что в России с ее огромной территорией строить их как минимум странно. А еще он не менее убежденный сторонник частных домов на одну семью и с цифрами в руках доказывает, что мы можем себе такое позволить.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Неудивительно, что в вопросе о так называемой реновации позиция </w:t>
      </w:r>
      <w:proofErr w:type="spellStart"/>
      <w:r w:rsidRPr="00931710">
        <w:rPr>
          <w:rFonts w:ascii="Tahoma" w:eastAsia="Times New Roman" w:hAnsi="Tahoma" w:cs="Tahoma"/>
          <w:lang w:eastAsia="ru-RU"/>
        </w:rPr>
        <w:t>Бочарова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однозначна: </w:t>
      </w:r>
      <w:r w:rsidRPr="00972262">
        <w:rPr>
          <w:rFonts w:ascii="Tahoma" w:eastAsia="Times New Roman" w:hAnsi="Tahoma" w:cs="Tahoma"/>
          <w:b/>
          <w:lang w:eastAsia="ru-RU"/>
        </w:rPr>
        <w:t>сносить нельзя — реконструировать!</w:t>
      </w:r>
      <w:r w:rsidRPr="00931710">
        <w:rPr>
          <w:rFonts w:ascii="Tahoma" w:eastAsia="Times New Roman" w:hAnsi="Tahoma" w:cs="Tahoma"/>
          <w:lang w:eastAsia="ru-RU"/>
        </w:rPr>
        <w:t xml:space="preserve"> В интервью "Огоньку" академик привел аргументы.</w:t>
      </w:r>
    </w:p>
    <w:p w:rsidR="0007619E" w:rsidRPr="00F257B3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F257B3">
        <w:rPr>
          <w:rFonts w:ascii="Tahoma" w:eastAsia="Times New Roman" w:hAnsi="Tahoma" w:cs="Tahoma"/>
          <w:b/>
          <w:lang w:eastAsia="ru-RU"/>
        </w:rPr>
        <w:lastRenderedPageBreak/>
        <w:t xml:space="preserve"> — Главный довод сторонников реновации в том, что старые добрые </w:t>
      </w:r>
      <w:proofErr w:type="spellStart"/>
      <w:r w:rsidRPr="00F257B3">
        <w:rPr>
          <w:rFonts w:ascii="Tahoma" w:eastAsia="Times New Roman" w:hAnsi="Tahoma" w:cs="Tahoma"/>
          <w:b/>
          <w:lang w:eastAsia="ru-RU"/>
        </w:rPr>
        <w:t>хрущевки</w:t>
      </w:r>
      <w:proofErr w:type="spellEnd"/>
      <w:r w:rsidRPr="00F257B3">
        <w:rPr>
          <w:rFonts w:ascii="Tahoma" w:eastAsia="Times New Roman" w:hAnsi="Tahoma" w:cs="Tahoma"/>
          <w:b/>
          <w:lang w:eastAsia="ru-RU"/>
        </w:rPr>
        <w:t xml:space="preserve"> устарели и необходимость их сноса давно назрела. Так ли это?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— Это так лишь отчасти. Нельзя говорить </w:t>
      </w:r>
      <w:proofErr w:type="gramStart"/>
      <w:r w:rsidRPr="00931710">
        <w:rPr>
          <w:rFonts w:ascii="Tahoma" w:eastAsia="Times New Roman" w:hAnsi="Tahoma" w:cs="Tahoma"/>
          <w:lang w:eastAsia="ru-RU"/>
        </w:rPr>
        <w:t>о</w:t>
      </w:r>
      <w:proofErr w:type="gramEnd"/>
      <w:r w:rsidRPr="00931710">
        <w:rPr>
          <w:rFonts w:ascii="Tahoma" w:eastAsia="Times New Roman" w:hAnsi="Tahoma" w:cs="Tahoma"/>
          <w:lang w:eastAsia="ru-RU"/>
        </w:rPr>
        <w:t xml:space="preserve"> всех </w:t>
      </w:r>
      <w:proofErr w:type="spellStart"/>
      <w:r w:rsidRPr="00931710">
        <w:rPr>
          <w:rFonts w:ascii="Tahoma" w:eastAsia="Times New Roman" w:hAnsi="Tahoma" w:cs="Tahoma"/>
          <w:lang w:eastAsia="ru-RU"/>
        </w:rPr>
        <w:t>хрущевках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в целом — </w:t>
      </w:r>
      <w:r w:rsidRPr="00972262">
        <w:rPr>
          <w:rFonts w:ascii="Tahoma" w:eastAsia="Times New Roman" w:hAnsi="Tahoma" w:cs="Tahoma"/>
          <w:b/>
          <w:lang w:eastAsia="ru-RU"/>
        </w:rPr>
        <w:t xml:space="preserve">нужно разделять конкретные серии. </w:t>
      </w:r>
      <w:r w:rsidRPr="00931710">
        <w:rPr>
          <w:rFonts w:ascii="Tahoma" w:eastAsia="Times New Roman" w:hAnsi="Tahoma" w:cs="Tahoma"/>
          <w:lang w:eastAsia="ru-RU"/>
        </w:rPr>
        <w:t xml:space="preserve">Есть первые серии, технология которых была закуплена нами во Франции и в Дании,— это французские "Камю" (по имени инженера </w:t>
      </w:r>
      <w:proofErr w:type="spellStart"/>
      <w:r w:rsidRPr="00931710">
        <w:rPr>
          <w:rFonts w:ascii="Tahoma" w:eastAsia="Times New Roman" w:hAnsi="Tahoma" w:cs="Tahoma"/>
          <w:lang w:eastAsia="ru-RU"/>
        </w:rPr>
        <w:t>Раймона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Камю, разработчика систем панельного домостроения в 1950-е) и датские "</w:t>
      </w:r>
      <w:proofErr w:type="spellStart"/>
      <w:r w:rsidRPr="00931710">
        <w:rPr>
          <w:rFonts w:ascii="Tahoma" w:eastAsia="Times New Roman" w:hAnsi="Tahoma" w:cs="Tahoma"/>
          <w:lang w:eastAsia="ru-RU"/>
        </w:rPr>
        <w:t>Йесперсон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". </w:t>
      </w:r>
      <w:r w:rsidR="00F257B3">
        <w:rPr>
          <w:rFonts w:ascii="Tahoma" w:eastAsia="Times New Roman" w:hAnsi="Tahoma" w:cs="Tahoma"/>
          <w:lang w:eastAsia="ru-RU"/>
        </w:rPr>
        <w:t xml:space="preserve">  </w:t>
      </w:r>
      <w:r w:rsidRPr="00931710">
        <w:rPr>
          <w:rFonts w:ascii="Tahoma" w:eastAsia="Times New Roman" w:hAnsi="Tahoma" w:cs="Tahoma"/>
          <w:lang w:eastAsia="ru-RU"/>
        </w:rPr>
        <w:t>Наши архитекторы и инженеры ездили туда, были на заводах, производивших такие дома, перенимали и</w:t>
      </w:r>
      <w:r w:rsidR="00972262">
        <w:rPr>
          <w:rFonts w:ascii="Tahoma" w:eastAsia="Times New Roman" w:hAnsi="Tahoma" w:cs="Tahoma"/>
          <w:lang w:eastAsia="ru-RU"/>
        </w:rPr>
        <w:t>х опыт.</w:t>
      </w:r>
    </w:p>
    <w:p w:rsidR="0007619E" w:rsidRPr="00972262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Так вот, при строительстве пятиэтажек первых индустриальных серий действительно были допущены серьезные ошибки: например, несущие поперечные стены не позволили расширять помещения, утеплитель в стенах проседал, а трубы коммуникаций были проложены внутри панелей... Однако работа над ошибками была проведена, в эксплуатацию ввели новые серии, и то, </w:t>
      </w:r>
      <w:r w:rsidRPr="00972262">
        <w:rPr>
          <w:rFonts w:ascii="Tahoma" w:eastAsia="Times New Roman" w:hAnsi="Tahoma" w:cs="Tahoma"/>
          <w:b/>
          <w:lang w:eastAsia="ru-RU"/>
        </w:rPr>
        <w:t xml:space="preserve">что сегодня называется </w:t>
      </w:r>
      <w:proofErr w:type="spellStart"/>
      <w:r w:rsidRPr="00972262">
        <w:rPr>
          <w:rFonts w:ascii="Tahoma" w:eastAsia="Times New Roman" w:hAnsi="Tahoma" w:cs="Tahoma"/>
          <w:b/>
          <w:lang w:eastAsia="ru-RU"/>
        </w:rPr>
        <w:t>несносимыми</w:t>
      </w:r>
      <w:proofErr w:type="spellEnd"/>
      <w:r w:rsidRPr="00972262">
        <w:rPr>
          <w:rFonts w:ascii="Tahoma" w:eastAsia="Times New Roman" w:hAnsi="Tahoma" w:cs="Tahoma"/>
          <w:b/>
          <w:lang w:eastAsia="ru-RU"/>
        </w:rPr>
        <w:t xml:space="preserve"> сериями,— дома вполне качественные.</w:t>
      </w:r>
    </w:p>
    <w:p w:rsidR="0007619E" w:rsidRPr="00F257B3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</w:t>
      </w:r>
      <w:r w:rsidRPr="00F257B3">
        <w:rPr>
          <w:rFonts w:ascii="Tahoma" w:eastAsia="Times New Roman" w:hAnsi="Tahoma" w:cs="Tahoma"/>
          <w:b/>
          <w:lang w:eastAsia="ru-RU"/>
        </w:rPr>
        <w:t xml:space="preserve"> — С этим никто и не спорит. Но нам говорят, что </w:t>
      </w:r>
      <w:proofErr w:type="spellStart"/>
      <w:r w:rsidRPr="00F257B3">
        <w:rPr>
          <w:rFonts w:ascii="Tahoma" w:eastAsia="Times New Roman" w:hAnsi="Tahoma" w:cs="Tahoma"/>
          <w:b/>
          <w:lang w:eastAsia="ru-RU"/>
        </w:rPr>
        <w:t>хрущевки</w:t>
      </w:r>
      <w:proofErr w:type="spellEnd"/>
      <w:r w:rsidRPr="00F257B3">
        <w:rPr>
          <w:rFonts w:ascii="Tahoma" w:eastAsia="Times New Roman" w:hAnsi="Tahoma" w:cs="Tahoma"/>
          <w:b/>
          <w:lang w:eastAsia="ru-RU"/>
        </w:rPr>
        <w:t xml:space="preserve"> уже выработали свой рес</w:t>
      </w:r>
      <w:r w:rsidR="0008761E">
        <w:rPr>
          <w:rFonts w:ascii="Tahoma" w:eastAsia="Times New Roman" w:hAnsi="Tahoma" w:cs="Tahoma"/>
          <w:b/>
          <w:lang w:eastAsia="ru-RU"/>
        </w:rPr>
        <w:t>урс.</w:t>
      </w:r>
    </w:p>
    <w:p w:rsidR="0007619E" w:rsidRPr="0008761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— Мне это удивительно: разве было проведено независимое технико-экономическое обследование этих домов? А ведь такое обследование должно являться основой столь масштабной программы по сносу или реконструкции. Не мнение части жителей, а именно профессиональное заключение, независимое от муниципалитета! Более того, </w:t>
      </w:r>
      <w:r w:rsidRPr="0008761E">
        <w:rPr>
          <w:rFonts w:ascii="Tahoma" w:eastAsia="Times New Roman" w:hAnsi="Tahoma" w:cs="Tahoma"/>
          <w:b/>
          <w:lang w:eastAsia="ru-RU"/>
        </w:rPr>
        <w:t>хорошо бы получить и сравнение различных вариантов реконструкции, а также сравнить, что выгоднее — сносить или реконструировать?</w:t>
      </w:r>
    </w:p>
    <w:p w:rsidR="003F55F1" w:rsidRDefault="003F55F1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8465" cy="3803765"/>
            <wp:effectExtent l="19050" t="0" r="0" b="0"/>
            <wp:docPr id="4" name="Рисунок 4" descr="&amp;Ncy;&amp;iecy;&amp;ocy;&amp;zhcy;&amp;icy;&amp;dcy;&amp;acy;&amp;ncy;&amp;ncy;&amp;ycy;&amp;jcy; &amp;pcy;&amp;ocy;&amp;vcy;&amp;ocy;&amp;rcy;&amp;ocy;&amp;tcy;: &amp;ncy;&amp;acy; &amp;mcy;&amp;icy;&amp;tcy;&amp;icy;&amp;ncy;&amp;gcy;&amp;icy; &amp;pcy;&amp;ocy;&amp;shcy;&amp;iecy;&amp;lcy; &amp;pcy;&amp;iecy;&amp;rcy;&amp;iecy;&amp;pcy;&amp;ucy;&amp;gcy;&amp;acy;&amp;ncy;&amp;ncy;&amp;ycy;&amp;jcy; &amp;pcy;&amp;rcy;&amp;ocy;&amp;gcy;&amp;rcy;&amp;acy;&amp;mcy;&amp;mcy;&amp;ocy;&amp;jcy; &amp;rcy;&amp;iecy;&amp;ncy;&amp;ocy;&amp;vcy;&amp;acy;&amp;tscy;&amp;icy;&amp;icy; &amp;ocy;&amp;bcy;&amp;ycy;&amp;vcy;&amp;acy;&amp;tcy;&amp;iecy;&amp;lcy;&amp;softcy; — &amp;tcy;&amp;ocy;&amp;tcy;, &amp;kcy;&amp;ocy;&amp;tcy;&amp;ocy;&amp;rcy;&amp;ycy;&amp;jcy; &amp;ncy;&amp;acy; &amp;ncy;&amp;icy;&amp;khcy; &amp;ocy;&amp;tcy;&amp;rcy;&amp;ocy;&amp;dcy;&amp;yacy;&amp;scy;&amp;softcy; &amp;ncy;&amp;iecy; &amp;khcy;&amp;ocy;&amp;dcy;&amp;icy;&amp;lcy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iecy;&amp;ocy;&amp;zhcy;&amp;icy;&amp;dcy;&amp;acy;&amp;ncy;&amp;ncy;&amp;ycy;&amp;jcy; &amp;pcy;&amp;ocy;&amp;vcy;&amp;ocy;&amp;rcy;&amp;ocy;&amp;tcy;: &amp;ncy;&amp;acy; &amp;mcy;&amp;icy;&amp;tcy;&amp;icy;&amp;ncy;&amp;gcy;&amp;icy; &amp;pcy;&amp;ocy;&amp;shcy;&amp;iecy;&amp;lcy; &amp;pcy;&amp;iecy;&amp;rcy;&amp;iecy;&amp;pcy;&amp;ucy;&amp;gcy;&amp;acy;&amp;ncy;&amp;ncy;&amp;ycy;&amp;jcy; &amp;pcy;&amp;rcy;&amp;ocy;&amp;gcy;&amp;rcy;&amp;acy;&amp;mcy;&amp;mcy;&amp;ocy;&amp;jcy; &amp;rcy;&amp;iecy;&amp;ncy;&amp;ocy;&amp;vcy;&amp;acy;&amp;tscy;&amp;icy;&amp;icy; &amp;ocy;&amp;bcy;&amp;ycy;&amp;vcy;&amp;acy;&amp;tcy;&amp;iecy;&amp;lcy;&amp;softcy; — &amp;tcy;&amp;ocy;&amp;tcy;, &amp;kcy;&amp;ocy;&amp;tcy;&amp;ocy;&amp;rcy;&amp;ycy;&amp;jcy; &amp;ncy;&amp;acy; &amp;ncy;&amp;icy;&amp;khcy; &amp;ocy;&amp;tcy;&amp;rcy;&amp;ocy;&amp;dcy;&amp;yacy;&amp;scy;&amp;softcy; &amp;ncy;&amp;iecy; &amp;khcy;&amp;ocy;&amp;dcy;&amp;icy;&amp;lcy; 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380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931710">
        <w:rPr>
          <w:rFonts w:ascii="Tahoma" w:eastAsia="Times New Roman" w:hAnsi="Tahoma" w:cs="Tahoma"/>
          <w:b/>
          <w:lang w:eastAsia="ru-RU"/>
        </w:rPr>
        <w:lastRenderedPageBreak/>
        <w:t>— Что же делать?</w:t>
      </w:r>
      <w:r w:rsidR="003F55F1">
        <w:rPr>
          <w:rFonts w:ascii="Tahoma" w:eastAsia="Times New Roman" w:hAnsi="Tahoma" w:cs="Tahoma"/>
          <w:b/>
          <w:lang w:eastAsia="ru-RU"/>
        </w:rPr>
        <w:t xml:space="preserve"> </w:t>
      </w:r>
      <w:r w:rsidRPr="00931710">
        <w:rPr>
          <w:rFonts w:ascii="Tahoma" w:eastAsia="Times New Roman" w:hAnsi="Tahoma" w:cs="Tahoma"/>
          <w:lang w:eastAsia="ru-RU"/>
        </w:rPr>
        <w:t xml:space="preserve">— Рецепт прост: </w:t>
      </w:r>
      <w:proofErr w:type="spellStart"/>
      <w:r w:rsidRPr="00931710">
        <w:rPr>
          <w:rFonts w:ascii="Tahoma" w:eastAsia="Times New Roman" w:hAnsi="Tahoma" w:cs="Tahoma"/>
          <w:b/>
          <w:lang w:eastAsia="ru-RU"/>
        </w:rPr>
        <w:t>хрущевки</w:t>
      </w:r>
      <w:proofErr w:type="spellEnd"/>
      <w:r w:rsidRPr="00931710">
        <w:rPr>
          <w:rFonts w:ascii="Tahoma" w:eastAsia="Times New Roman" w:hAnsi="Tahoma" w:cs="Tahoma"/>
          <w:b/>
          <w:lang w:eastAsia="ru-RU"/>
        </w:rPr>
        <w:t xml:space="preserve"> надо реконструировать.</w:t>
      </w:r>
      <w:r w:rsidRPr="00931710">
        <w:rPr>
          <w:rFonts w:ascii="Tahoma" w:eastAsia="Times New Roman" w:hAnsi="Tahoma" w:cs="Tahoma"/>
          <w:lang w:eastAsia="ru-RU"/>
        </w:rPr>
        <w:t xml:space="preserve"> По моей информации, если у пятиэтажек сносимых серий ресурс выработан на 60 процентов, </w:t>
      </w:r>
      <w:r w:rsidRPr="0008761E">
        <w:rPr>
          <w:rFonts w:ascii="Tahoma" w:eastAsia="Times New Roman" w:hAnsi="Tahoma" w:cs="Tahoma"/>
          <w:b/>
          <w:lang w:eastAsia="ru-RU"/>
        </w:rPr>
        <w:t>то у</w:t>
      </w:r>
      <w:r w:rsidRPr="00931710">
        <w:rPr>
          <w:rFonts w:ascii="Tahoma" w:eastAsia="Times New Roman" w:hAnsi="Tahoma" w:cs="Tahoma"/>
          <w:lang w:eastAsia="ru-RU"/>
        </w:rPr>
        <w:t xml:space="preserve"> </w:t>
      </w:r>
      <w:proofErr w:type="spellStart"/>
      <w:r w:rsidRPr="00F257B3">
        <w:rPr>
          <w:rFonts w:ascii="Tahoma" w:eastAsia="Times New Roman" w:hAnsi="Tahoma" w:cs="Tahoma"/>
          <w:b/>
          <w:lang w:eastAsia="ru-RU"/>
        </w:rPr>
        <w:t>несносимых</w:t>
      </w:r>
      <w:proofErr w:type="spellEnd"/>
      <w:r w:rsidRPr="00F257B3">
        <w:rPr>
          <w:rFonts w:ascii="Tahoma" w:eastAsia="Times New Roman" w:hAnsi="Tahoma" w:cs="Tahoma"/>
          <w:b/>
          <w:lang w:eastAsia="ru-RU"/>
        </w:rPr>
        <w:t xml:space="preserve"> серий — лишь на 20</w:t>
      </w:r>
      <w:r w:rsidR="0008761E">
        <w:rPr>
          <w:rFonts w:ascii="Tahoma" w:eastAsia="Times New Roman" w:hAnsi="Tahoma" w:cs="Tahoma"/>
          <w:b/>
          <w:lang w:eastAsia="ru-RU"/>
        </w:rPr>
        <w:t xml:space="preserve"> %</w:t>
      </w:r>
      <w:r w:rsidRPr="00F257B3">
        <w:rPr>
          <w:rFonts w:ascii="Tahoma" w:eastAsia="Times New Roman" w:hAnsi="Tahoma" w:cs="Tahoma"/>
          <w:b/>
          <w:lang w:eastAsia="ru-RU"/>
        </w:rPr>
        <w:t>!</w:t>
      </w:r>
      <w:r w:rsidRPr="00931710">
        <w:rPr>
          <w:rFonts w:ascii="Tahoma" w:eastAsia="Times New Roman" w:hAnsi="Tahoma" w:cs="Tahoma"/>
          <w:lang w:eastAsia="ru-RU"/>
        </w:rPr>
        <w:t xml:space="preserve"> </w:t>
      </w:r>
      <w:r w:rsidR="009D6CAB" w:rsidRPr="00931710">
        <w:rPr>
          <w:rFonts w:ascii="Tahoma" w:eastAsia="Times New Roman" w:hAnsi="Tahoma" w:cs="Tahoma"/>
          <w:lang w:eastAsia="ru-RU"/>
        </w:rPr>
        <w:t xml:space="preserve"> </w:t>
      </w:r>
      <w:r w:rsidRPr="00931710">
        <w:rPr>
          <w:rFonts w:ascii="Tahoma" w:eastAsia="Times New Roman" w:hAnsi="Tahoma" w:cs="Tahoma"/>
          <w:lang w:eastAsia="ru-RU"/>
        </w:rPr>
        <w:t xml:space="preserve">Когда я говорю о </w:t>
      </w:r>
      <w:proofErr w:type="spellStart"/>
      <w:r w:rsidRPr="00931710">
        <w:rPr>
          <w:rFonts w:ascii="Tahoma" w:eastAsia="Times New Roman" w:hAnsi="Tahoma" w:cs="Tahoma"/>
          <w:lang w:eastAsia="ru-RU"/>
        </w:rPr>
        <w:t>несносимых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 — это, например, </w:t>
      </w:r>
      <w:r w:rsidRPr="0008761E">
        <w:rPr>
          <w:rFonts w:ascii="Tahoma" w:eastAsia="Times New Roman" w:hAnsi="Tahoma" w:cs="Tahoma"/>
          <w:b/>
          <w:lang w:eastAsia="ru-RU"/>
        </w:rPr>
        <w:t>серии 1-447, 1-511, 1-510, 1-515</w:t>
      </w:r>
      <w:r w:rsidRPr="00931710">
        <w:rPr>
          <w:rFonts w:ascii="Tahoma" w:eastAsia="Times New Roman" w:hAnsi="Tahoma" w:cs="Tahoma"/>
          <w:lang w:eastAsia="ru-RU"/>
        </w:rPr>
        <w:t xml:space="preserve"> и др. В этих домах есть возможность убрать часть внутренних поперечных стен, расстояние между этими стенами от 8,4 до 9,6 метра, и можно увеличить кухню или комнату, объединить квартиры, сделать любую перепланировку! Более того, эти дома смогут физически </w:t>
      </w:r>
      <w:r w:rsidRPr="004D6197">
        <w:rPr>
          <w:rFonts w:ascii="Tahoma" w:eastAsia="Times New Roman" w:hAnsi="Tahoma" w:cs="Tahoma"/>
          <w:b/>
          <w:lang w:eastAsia="ru-RU"/>
        </w:rPr>
        <w:t>простоять еще</w:t>
      </w:r>
      <w:r w:rsidRPr="00931710">
        <w:rPr>
          <w:rFonts w:ascii="Tahoma" w:eastAsia="Times New Roman" w:hAnsi="Tahoma" w:cs="Tahoma"/>
          <w:lang w:eastAsia="ru-RU"/>
        </w:rPr>
        <w:t xml:space="preserve"> </w:t>
      </w:r>
      <w:r w:rsidRPr="00931710">
        <w:rPr>
          <w:rFonts w:ascii="Tahoma" w:eastAsia="Times New Roman" w:hAnsi="Tahoma" w:cs="Tahoma"/>
          <w:b/>
          <w:lang w:eastAsia="ru-RU"/>
        </w:rPr>
        <w:t>100-140 лет.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Похожие дома, кстати, строились во многих странах Европы, так вот, вы удивитесь: </w:t>
      </w:r>
      <w:r w:rsidRPr="0042735D">
        <w:rPr>
          <w:rFonts w:ascii="Tahoma" w:eastAsia="Times New Roman" w:hAnsi="Tahoma" w:cs="Tahoma"/>
          <w:b/>
          <w:lang w:eastAsia="ru-RU"/>
        </w:rPr>
        <w:t xml:space="preserve">их практически нигде не сносили — их реконструировали. </w:t>
      </w:r>
      <w:r w:rsidRPr="00931710">
        <w:rPr>
          <w:rFonts w:ascii="Tahoma" w:eastAsia="Times New Roman" w:hAnsi="Tahoma" w:cs="Tahoma"/>
          <w:lang w:eastAsia="ru-RU"/>
        </w:rPr>
        <w:t xml:space="preserve">Посмотрите, к примеру, на Восточную Германию: таких панелек там было очень </w:t>
      </w:r>
      <w:proofErr w:type="gramStart"/>
      <w:r w:rsidRPr="00931710">
        <w:rPr>
          <w:rFonts w:ascii="Tahoma" w:eastAsia="Times New Roman" w:hAnsi="Tahoma" w:cs="Tahoma"/>
          <w:lang w:eastAsia="ru-RU"/>
        </w:rPr>
        <w:t>много</w:t>
      </w:r>
      <w:proofErr w:type="gramEnd"/>
      <w:r w:rsidRPr="00931710">
        <w:rPr>
          <w:rFonts w:ascii="Tahoma" w:eastAsia="Times New Roman" w:hAnsi="Tahoma" w:cs="Tahoma"/>
          <w:lang w:eastAsia="ru-RU"/>
        </w:rPr>
        <w:t xml:space="preserve"> </w:t>
      </w:r>
      <w:r w:rsidRPr="0042735D">
        <w:rPr>
          <w:rFonts w:ascii="Tahoma" w:eastAsia="Times New Roman" w:hAnsi="Tahoma" w:cs="Tahoma"/>
          <w:b/>
          <w:lang w:eastAsia="ru-RU"/>
        </w:rPr>
        <w:t>и все они получили новую жизнь.</w:t>
      </w:r>
      <w:r w:rsidRPr="00931710">
        <w:rPr>
          <w:rFonts w:ascii="Tahoma" w:eastAsia="Times New Roman" w:hAnsi="Tahoma" w:cs="Tahoma"/>
          <w:lang w:eastAsia="ru-RU"/>
        </w:rPr>
        <w:t xml:space="preserve"> В процессе реконструкции один дом превращался в два, его этажность снижалась, участк</w:t>
      </w:r>
      <w:r w:rsidR="0042735D">
        <w:rPr>
          <w:rFonts w:ascii="Tahoma" w:eastAsia="Times New Roman" w:hAnsi="Tahoma" w:cs="Tahoma"/>
          <w:lang w:eastAsia="ru-RU"/>
        </w:rPr>
        <w:t>и перед ним отдавались жителям.</w:t>
      </w:r>
      <w:r w:rsidRPr="00931710">
        <w:rPr>
          <w:rFonts w:ascii="Tahoma" w:eastAsia="Times New Roman" w:hAnsi="Tahoma" w:cs="Tahoma"/>
          <w:lang w:eastAsia="ru-RU"/>
        </w:rPr>
        <w:t xml:space="preserve"> </w:t>
      </w:r>
    </w:p>
    <w:p w:rsidR="0007619E" w:rsidRPr="00F257B3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F257B3">
        <w:rPr>
          <w:rFonts w:ascii="Tahoma" w:eastAsia="Times New Roman" w:hAnsi="Tahoma" w:cs="Tahoma"/>
          <w:b/>
          <w:lang w:eastAsia="ru-RU"/>
        </w:rPr>
        <w:t> Это оказалось в два раза дешевле, чем строительство нового здания!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Есть примеры реконструкции пятиэтажек и в России: к дому с внешней стороны пристраивается лифт, расширяются кухни... Чем дольше стоит дом, тем устойчивее фундамент, а это уже возможность для достройки дополнительного этажа и использования пространства под крышами. Словом, у реконструкции есть много различных вариантов.</w:t>
      </w:r>
    </w:p>
    <w:p w:rsidR="0007619E" w:rsidRPr="0042735D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42735D">
        <w:rPr>
          <w:rFonts w:ascii="Tahoma" w:eastAsia="Times New Roman" w:hAnsi="Tahoma" w:cs="Tahoma"/>
          <w:b/>
          <w:lang w:eastAsia="ru-RU"/>
        </w:rPr>
        <w:t> — И все же почему бы просто не построить новые высотные дома на месте сносимых пятиэтажек? Что плохого с высотками?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42735D">
        <w:rPr>
          <w:rFonts w:ascii="Tahoma" w:eastAsia="Times New Roman" w:hAnsi="Tahoma" w:cs="Tahoma"/>
          <w:b/>
          <w:lang w:eastAsia="ru-RU"/>
        </w:rPr>
        <w:t> — По статистике, человеку лучше жить не выше дерева, то есть примерно до 8-9-го этажа.</w:t>
      </w:r>
      <w:r w:rsidRPr="00931710">
        <w:rPr>
          <w:rFonts w:ascii="Tahoma" w:eastAsia="Times New Roman" w:hAnsi="Tahoma" w:cs="Tahoma"/>
          <w:lang w:eastAsia="ru-RU"/>
        </w:rPr>
        <w:t xml:space="preserve"> Есть данные, к примеру, по росту числа нервных заболеваний: там прямая зависимость от того, на каком этаже живет человек,— чем выше, тем хуже. Более того, чем выше этаж, тем у жильцов больше проблем с перепадами давления, вибрация... Наши врачи в какой-то момент стали изучать эту связку этажности и здоровья, но затем такие исследования свернули.</w:t>
      </w:r>
      <w:r w:rsidR="003F55F1">
        <w:rPr>
          <w:rFonts w:ascii="Tahoma" w:eastAsia="Times New Roman" w:hAnsi="Tahoma" w:cs="Tahoma"/>
          <w:lang w:eastAsia="ru-RU"/>
        </w:rPr>
        <w:t xml:space="preserve"> </w:t>
      </w:r>
      <w:r w:rsidRPr="00931710">
        <w:rPr>
          <w:rFonts w:ascii="Tahoma" w:eastAsia="Times New Roman" w:hAnsi="Tahoma" w:cs="Tahoma"/>
          <w:lang w:eastAsia="ru-RU"/>
        </w:rPr>
        <w:t>Весь западный мир сегодня идет по пути малоэтажного строительства, и только в России, напротив, повышают этажность.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— Но эти доводы бьют тем аргументом, что в районах пятиэтажек в Москве плотность застройки слишком мала...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— Это не так. Недавно в Москву приезжал мой коллега из Болгарии и был потрясен: с каждым годом у нас дома строят все выше, а расстояние между ними все меньше. А ведь это расстояние должно быть равно их высоте, но взгляните — разве этот закон где-то соблюдается? Высотки, понатыканные то тут, то там, затеняют соседние дома, мешают</w:t>
      </w:r>
      <w:r w:rsidR="00020AFE">
        <w:rPr>
          <w:rFonts w:ascii="Tahoma" w:eastAsia="Times New Roman" w:hAnsi="Tahoma" w:cs="Tahoma"/>
          <w:lang w:eastAsia="ru-RU"/>
        </w:rPr>
        <w:t xml:space="preserve"> инсоляции, ухудшают аэрацию.</w:t>
      </w:r>
      <w:r w:rsidR="003F55F1">
        <w:rPr>
          <w:rFonts w:ascii="Tahoma" w:eastAsia="Times New Roman" w:hAnsi="Tahoma" w:cs="Tahoma"/>
          <w:lang w:eastAsia="ru-RU"/>
        </w:rPr>
        <w:t xml:space="preserve"> </w:t>
      </w:r>
      <w:r w:rsidRPr="00931710">
        <w:rPr>
          <w:rFonts w:ascii="Tahoma" w:eastAsia="Times New Roman" w:hAnsi="Tahoma" w:cs="Tahoma"/>
          <w:lang w:eastAsia="ru-RU"/>
        </w:rPr>
        <w:t>Ветра преимущественно дуют на Москву с юго-запада, но сегодня она развивается именно в этом направлении, и массовая высотная застройка уничтожает зеленый защитный пояс столицы, что заблокирует аэрацию центра, а также юго-западной части города и, в свою очередь, вызовет проблемы: меньше воздуха, мен</w:t>
      </w:r>
      <w:r w:rsidR="00020AFE">
        <w:rPr>
          <w:rFonts w:ascii="Tahoma" w:eastAsia="Times New Roman" w:hAnsi="Tahoma" w:cs="Tahoma"/>
          <w:lang w:eastAsia="ru-RU"/>
        </w:rPr>
        <w:t>ьше зелени, смог, заболевания.</w:t>
      </w:r>
    </w:p>
    <w:p w:rsidR="0007619E" w:rsidRPr="00931710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lastRenderedPageBreak/>
        <w:t xml:space="preserve"> Более того, по факту сегодня в Москве плотность застройки выше, чем в западных столицах. Есть сравнительный анализ распределения населения в крупнейших городских агломерациях, так вот, согласно этому анализу, в Москве на сам город приходится 80-85 процентов населения, а на пригород — 15-20, это так называемое центростремительное развитие. Замечу: в развитых странах Запада тенденция прямо противоположная — города развиваются </w:t>
      </w:r>
      <w:proofErr w:type="spellStart"/>
      <w:r w:rsidRPr="00931710">
        <w:rPr>
          <w:rFonts w:ascii="Tahoma" w:eastAsia="Times New Roman" w:hAnsi="Tahoma" w:cs="Tahoma"/>
          <w:lang w:eastAsia="ru-RU"/>
        </w:rPr>
        <w:t>центробежно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. Если плотность населения в Москве в пределах </w:t>
      </w:r>
      <w:proofErr w:type="spellStart"/>
      <w:r w:rsidRPr="00931710">
        <w:rPr>
          <w:rFonts w:ascii="Tahoma" w:eastAsia="Times New Roman" w:hAnsi="Tahoma" w:cs="Tahoma"/>
          <w:lang w:eastAsia="ru-RU"/>
        </w:rPr>
        <w:t>МКАДа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13 тысяч человек на гектар, то в Берлине этот показатель 4,5 тысячи, в Лондоне — 5 тысяч, в Риме — 2,3 тысячи.</w:t>
      </w:r>
    </w:p>
    <w:p w:rsidR="0007619E" w:rsidRPr="00020AF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020AFE">
        <w:rPr>
          <w:rFonts w:ascii="Tahoma" w:eastAsia="Times New Roman" w:hAnsi="Tahoma" w:cs="Tahoma"/>
          <w:b/>
          <w:lang w:eastAsia="ru-RU"/>
        </w:rPr>
        <w:t> — Каких еще последствий объявленной реновации стоит опасаться?</w:t>
      </w:r>
    </w:p>
    <w:p w:rsidR="003F55F1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— Дополнительной нагрузки на транспортную и инженерную инфраструктуру. В Москве дороги занимают 12 процентов общей территории города, в Нью-Йорке, для сравнения,— 32 процента. В какой-то мере виноваты мы — проектировщики: в советские времена, когда разрабатывались соответствующие нормы, было невозможно представить, что у людей будет столько машин. Старые нормы исходили из расчета 70 машин на 1000 жителей, и этот показатель уже превышен в 6 раз. В таких условиях нагружать город высотками просто недопустимо! Возьмите "Москва-Сити", этот район застроен в три раза плотнее, чем намечалось сначала.</w:t>
      </w:r>
      <w:r w:rsidR="003F55F1">
        <w:rPr>
          <w:rFonts w:ascii="Tahoma" w:eastAsia="Times New Roman" w:hAnsi="Tahoma" w:cs="Tahoma"/>
          <w:lang w:eastAsia="ru-RU"/>
        </w:rPr>
        <w:t xml:space="preserve"> </w:t>
      </w:r>
      <w:r w:rsidRPr="00931710">
        <w:rPr>
          <w:rFonts w:ascii="Tahoma" w:eastAsia="Times New Roman" w:hAnsi="Tahoma" w:cs="Tahoma"/>
          <w:lang w:eastAsia="ru-RU"/>
        </w:rPr>
        <w:t>Нам сейчас необходимо развивать в первую очередь транспортную инфраструктуру — дороги.</w:t>
      </w:r>
    </w:p>
    <w:p w:rsidR="0007619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020AFE">
        <w:rPr>
          <w:rFonts w:ascii="Tahoma" w:eastAsia="Times New Roman" w:hAnsi="Tahoma" w:cs="Tahoma"/>
          <w:b/>
          <w:lang w:eastAsia="ru-RU"/>
        </w:rPr>
        <w:t> — Власти не видят этого набора проблем?</w:t>
      </w:r>
      <w:r w:rsidR="003F55F1">
        <w:rPr>
          <w:rFonts w:ascii="Tahoma" w:eastAsia="Times New Roman" w:hAnsi="Tahoma" w:cs="Tahoma"/>
          <w:lang w:eastAsia="ru-RU"/>
        </w:rPr>
        <w:t xml:space="preserve">  </w:t>
      </w:r>
      <w:r w:rsidRPr="00931710">
        <w:rPr>
          <w:rFonts w:ascii="Tahoma" w:eastAsia="Times New Roman" w:hAnsi="Tahoma" w:cs="Tahoma"/>
          <w:lang w:eastAsia="ru-RU"/>
        </w:rPr>
        <w:t xml:space="preserve"> — А вы взгляните на карту районов тех самых </w:t>
      </w:r>
      <w:proofErr w:type="spellStart"/>
      <w:r w:rsidRPr="00931710">
        <w:rPr>
          <w:rFonts w:ascii="Tahoma" w:eastAsia="Times New Roman" w:hAnsi="Tahoma" w:cs="Tahoma"/>
          <w:lang w:eastAsia="ru-RU"/>
        </w:rPr>
        <w:t>хрущевок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 — это же очень выгодные места в пределах </w:t>
      </w:r>
      <w:proofErr w:type="spellStart"/>
      <w:r w:rsidRPr="00931710">
        <w:rPr>
          <w:rFonts w:ascii="Tahoma" w:eastAsia="Times New Roman" w:hAnsi="Tahoma" w:cs="Tahoma"/>
          <w:lang w:eastAsia="ru-RU"/>
        </w:rPr>
        <w:t>МКАДа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. Вот вам и ответ: здесь дорогая земля, в четыре раза дороже, чем в Новой Москве, а у строительного комплекса и инвесторов сейчас проблемы — он </w:t>
      </w:r>
      <w:proofErr w:type="spellStart"/>
      <w:r w:rsidRPr="00931710">
        <w:rPr>
          <w:rFonts w:ascii="Tahoma" w:eastAsia="Times New Roman" w:hAnsi="Tahoma" w:cs="Tahoma"/>
          <w:lang w:eastAsia="ru-RU"/>
        </w:rPr>
        <w:t>закредитован</w:t>
      </w:r>
      <w:proofErr w:type="spellEnd"/>
      <w:r w:rsidRPr="00931710">
        <w:rPr>
          <w:rFonts w:ascii="Tahoma" w:eastAsia="Times New Roman" w:hAnsi="Tahoma" w:cs="Tahoma"/>
          <w:lang w:eastAsia="ru-RU"/>
        </w:rPr>
        <w:t>, на 15 процентов за прошлый год упали объемы строительства, квартиры не продаются, цены падают... Вот и предложена так называемая реновация.</w:t>
      </w:r>
    </w:p>
    <w:p w:rsidR="00C9004D" w:rsidRDefault="00C9004D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8465" cy="3803765"/>
            <wp:effectExtent l="19050" t="0" r="0" b="0"/>
            <wp:docPr id="2" name="Рисунок 1" descr="http://im9.kommersant.ru/Issues.photo/OGONIOK/2017/020/KMO_157643_00029_2_t218_0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9.kommersant.ru/Issues.photo/OGONIOK/2017/020/KMO_157643_00029_2_t218_004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380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B3" w:rsidRPr="00020AF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020AFE">
        <w:rPr>
          <w:rFonts w:ascii="Tahoma" w:eastAsia="Times New Roman" w:hAnsi="Tahoma" w:cs="Tahoma"/>
          <w:b/>
          <w:lang w:eastAsia="ru-RU"/>
        </w:rPr>
        <w:lastRenderedPageBreak/>
        <w:t> — А что вы предлагаете в качестве альтернативы? Малоэтажное строительство?</w:t>
      </w:r>
    </w:p>
    <w:p w:rsidR="0007619E" w:rsidRPr="00020AF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— Именно, и это предлагаю не только я. Еще в середине 1920-х гражданский инженер Сергей Шестаков придумал проект "Большая Москва": Кремль, по этому проекту, должен был стать музеем, а правительственный центр переносился на Ходынку, сам город предлагалось застроить в основном малоэтажными, по большей части семейными домами, предусматривалась развитая сеть дорог. К сожалению, Шестаков был репрессирован, а его план так и остался на бумаге. Однако сами эти идеи не умерли — их просто развили на Западе. Там сегодня основная городская единица — это частный малоэтажный дом. Так живут 85 процентов населения США, Канады, Норвегии и ряда других стран. Есть ли у них небоскребы? Да, но в них, повторюсь, в основном офисы, гостиницы или бизнес-жилье, чтобы переночевать, приехав в центр города по делам. </w:t>
      </w:r>
      <w:r w:rsidRPr="00020AFE">
        <w:rPr>
          <w:rFonts w:ascii="Tahoma" w:eastAsia="Times New Roman" w:hAnsi="Tahoma" w:cs="Tahoma"/>
          <w:b/>
          <w:lang w:eastAsia="ru-RU"/>
        </w:rPr>
        <w:t xml:space="preserve">Мало кто живет в </w:t>
      </w:r>
      <w:proofErr w:type="spellStart"/>
      <w:r w:rsidRPr="00020AFE">
        <w:rPr>
          <w:rFonts w:ascii="Tahoma" w:eastAsia="Times New Roman" w:hAnsi="Tahoma" w:cs="Tahoma"/>
          <w:b/>
          <w:lang w:eastAsia="ru-RU"/>
        </w:rPr>
        <w:t>многоэтажках</w:t>
      </w:r>
      <w:proofErr w:type="spellEnd"/>
      <w:r w:rsidRPr="00020AFE">
        <w:rPr>
          <w:rFonts w:ascii="Tahoma" w:eastAsia="Times New Roman" w:hAnsi="Tahoma" w:cs="Tahoma"/>
          <w:b/>
          <w:lang w:eastAsia="ru-RU"/>
        </w:rPr>
        <w:t xml:space="preserve"> годами, это жилье для определенного отрезка жизни.</w:t>
      </w:r>
    </w:p>
    <w:p w:rsidR="0007619E" w:rsidRPr="00020AFE" w:rsidRDefault="0007619E" w:rsidP="0007619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b/>
          <w:lang w:eastAsia="ru-RU"/>
        </w:rPr>
      </w:pPr>
      <w:r w:rsidRPr="00020AFE">
        <w:rPr>
          <w:rFonts w:ascii="Tahoma" w:eastAsia="Times New Roman" w:hAnsi="Tahoma" w:cs="Tahoma"/>
          <w:b/>
          <w:lang w:eastAsia="ru-RU"/>
        </w:rPr>
        <w:t> — Правильно ли я понимаю, что проблемы Москвы — это, по сути, производное от проблем всей страны?</w:t>
      </w:r>
    </w:p>
    <w:p w:rsidR="0007619E" w:rsidRPr="00931710" w:rsidRDefault="0007619E" w:rsidP="00E10C7E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— Верно. Судите сами: в США города занимают 8 процентов от всей территории страны, в Англии — 12, в России — 1,1 процента! То есть при наших пространственных ресурсах (а Россия занимает первое место в мире по территории и 85-е место по обеспеченности жилыми квадратными метрами на человека) число городов, поселков и сел сегодня снижается. </w:t>
      </w:r>
      <w:proofErr w:type="gramStart"/>
      <w:r w:rsidRPr="00020AFE">
        <w:rPr>
          <w:rFonts w:ascii="Tahoma" w:eastAsia="Times New Roman" w:hAnsi="Tahoma" w:cs="Tahoma"/>
          <w:b/>
          <w:lang w:eastAsia="ru-RU"/>
        </w:rPr>
        <w:t>Если во всем мире столицы — это "локомотивы" социально-экономического развития, то у нас Москва скорее "пылесос", она взяла на себя все возможные функции — политические, управленческие, деловые, научные.</w:t>
      </w:r>
      <w:r w:rsidR="00020AFE">
        <w:rPr>
          <w:rFonts w:ascii="Tahoma" w:eastAsia="Times New Roman" w:hAnsi="Tahoma" w:cs="Tahoma"/>
          <w:b/>
          <w:lang w:eastAsia="ru-RU"/>
        </w:rPr>
        <w:t xml:space="preserve"> </w:t>
      </w:r>
      <w:proofErr w:type="gramEnd"/>
    </w:p>
    <w:p w:rsidR="0007619E" w:rsidRPr="00931710" w:rsidRDefault="0007619E" w:rsidP="00F257B3">
      <w:pPr>
        <w:spacing w:before="100" w:beforeAutospacing="1" w:after="100" w:afterAutospacing="1" w:line="408" w:lineRule="atLeast"/>
        <w:jc w:val="both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 xml:space="preserve"> Взгляните на карту районов </w:t>
      </w:r>
      <w:proofErr w:type="spellStart"/>
      <w:r w:rsidRPr="00931710">
        <w:rPr>
          <w:rFonts w:ascii="Tahoma" w:eastAsia="Times New Roman" w:hAnsi="Tahoma" w:cs="Tahoma"/>
          <w:lang w:eastAsia="ru-RU"/>
        </w:rPr>
        <w:t>хрущевок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 — это же очень выгодные места в пределах </w:t>
      </w:r>
      <w:proofErr w:type="spellStart"/>
      <w:r w:rsidRPr="00931710">
        <w:rPr>
          <w:rFonts w:ascii="Tahoma" w:eastAsia="Times New Roman" w:hAnsi="Tahoma" w:cs="Tahoma"/>
          <w:lang w:eastAsia="ru-RU"/>
        </w:rPr>
        <w:t>МКАДа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. Вот вам и ответ: здесь земля в четыре раза дороже, чем в Новой Москве, а у </w:t>
      </w:r>
      <w:proofErr w:type="spellStart"/>
      <w:r w:rsidRPr="00931710">
        <w:rPr>
          <w:rFonts w:ascii="Tahoma" w:eastAsia="Times New Roman" w:hAnsi="Tahoma" w:cs="Tahoma"/>
          <w:lang w:eastAsia="ru-RU"/>
        </w:rPr>
        <w:t>стройкомплекса</w:t>
      </w:r>
      <w:proofErr w:type="spellEnd"/>
      <w:r w:rsidRPr="00931710">
        <w:rPr>
          <w:rFonts w:ascii="Tahoma" w:eastAsia="Times New Roman" w:hAnsi="Tahoma" w:cs="Tahoma"/>
          <w:lang w:eastAsia="ru-RU"/>
        </w:rPr>
        <w:t xml:space="preserve"> и инвесторов сейчас проблемы.</w:t>
      </w:r>
    </w:p>
    <w:p w:rsidR="0007619E" w:rsidRPr="00F257B3" w:rsidRDefault="00F257B3" w:rsidP="00F257B3">
      <w:pPr>
        <w:spacing w:after="150" w:line="240" w:lineRule="auto"/>
        <w:jc w:val="right"/>
        <w:rPr>
          <w:rFonts w:ascii="Tahoma" w:eastAsia="Times New Roman" w:hAnsi="Tahoma" w:cs="Tahoma"/>
          <w:lang w:eastAsia="ru-RU"/>
        </w:rPr>
      </w:pPr>
      <w:r w:rsidRPr="00F257B3">
        <w:rPr>
          <w:rFonts w:ascii="Tahoma" w:eastAsia="Times New Roman" w:hAnsi="Tahoma" w:cs="Tahoma"/>
          <w:b/>
          <w:bCs/>
          <w:lang w:eastAsia="ru-RU"/>
        </w:rPr>
        <w:t> Академик Юрий Бочаров</w:t>
      </w:r>
    </w:p>
    <w:p w:rsidR="00C36943" w:rsidRDefault="0007619E" w:rsidP="00F257B3">
      <w:pPr>
        <w:spacing w:before="100" w:beforeAutospacing="1" w:after="100" w:afterAutospacing="1" w:line="408" w:lineRule="atLeast"/>
        <w:jc w:val="right"/>
        <w:rPr>
          <w:rFonts w:ascii="Tahoma" w:eastAsia="Times New Roman" w:hAnsi="Tahoma" w:cs="Tahoma"/>
          <w:lang w:eastAsia="ru-RU"/>
        </w:rPr>
      </w:pPr>
      <w:r w:rsidRPr="00931710">
        <w:rPr>
          <w:rFonts w:ascii="Tahoma" w:eastAsia="Times New Roman" w:hAnsi="Tahoma" w:cs="Tahoma"/>
          <w:lang w:eastAsia="ru-RU"/>
        </w:rPr>
        <w:t> </w:t>
      </w:r>
      <w:r w:rsidR="00F257B3" w:rsidRPr="00F257B3">
        <w:rPr>
          <w:rFonts w:ascii="Tahoma" w:eastAsia="Times New Roman" w:hAnsi="Tahoma" w:cs="Tahoma"/>
          <w:lang w:eastAsia="ru-RU"/>
        </w:rPr>
        <w:t>22.05.2017</w:t>
      </w:r>
      <w:r w:rsidR="00F257B3">
        <w:rPr>
          <w:rFonts w:ascii="Tahoma" w:eastAsia="Times New Roman" w:hAnsi="Tahoma" w:cs="Tahoma"/>
          <w:lang w:eastAsia="ru-RU"/>
        </w:rPr>
        <w:t xml:space="preserve"> год</w:t>
      </w:r>
    </w:p>
    <w:p w:rsidR="004A2014" w:rsidRPr="00C36943" w:rsidRDefault="00C36943" w:rsidP="00C36943">
      <w:pPr>
        <w:tabs>
          <w:tab w:val="left" w:pos="8325"/>
        </w:tabs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ab/>
      </w:r>
    </w:p>
    <w:sectPr w:rsidR="004A2014" w:rsidRPr="00C36943" w:rsidSect="009D6CAB">
      <w:pgSz w:w="11906" w:h="16838"/>
      <w:pgMar w:top="454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9E"/>
    <w:rsid w:val="00020AFE"/>
    <w:rsid w:val="0007619E"/>
    <w:rsid w:val="0008761E"/>
    <w:rsid w:val="000F4B42"/>
    <w:rsid w:val="003F55F1"/>
    <w:rsid w:val="0042735D"/>
    <w:rsid w:val="004A2014"/>
    <w:rsid w:val="004D0164"/>
    <w:rsid w:val="004D6197"/>
    <w:rsid w:val="007931D3"/>
    <w:rsid w:val="00931710"/>
    <w:rsid w:val="00972262"/>
    <w:rsid w:val="009D6CAB"/>
    <w:rsid w:val="00A056EC"/>
    <w:rsid w:val="00C36943"/>
    <w:rsid w:val="00C9004D"/>
    <w:rsid w:val="00D07932"/>
    <w:rsid w:val="00E10C7E"/>
    <w:rsid w:val="00F2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14"/>
  </w:style>
  <w:style w:type="paragraph" w:styleId="1">
    <w:name w:val="heading 1"/>
    <w:basedOn w:val="a"/>
    <w:link w:val="10"/>
    <w:uiPriority w:val="9"/>
    <w:qFormat/>
    <w:rsid w:val="0007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61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61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61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7619E"/>
    <w:rPr>
      <w:i/>
      <w:iCs/>
    </w:rPr>
  </w:style>
  <w:style w:type="paragraph" w:customStyle="1" w:styleId="font9">
    <w:name w:val="font_9"/>
    <w:basedOn w:val="a"/>
    <w:rsid w:val="000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619E"/>
    <w:rPr>
      <w:color w:val="0000FF"/>
      <w:u w:val="single"/>
    </w:rPr>
  </w:style>
  <w:style w:type="character" w:customStyle="1" w:styleId="inherit-font-size">
    <w:name w:val="inherit-font-size"/>
    <w:basedOn w:val="a0"/>
    <w:rsid w:val="0007619E"/>
  </w:style>
  <w:style w:type="paragraph" w:styleId="a5">
    <w:name w:val="Balloon Text"/>
    <w:basedOn w:val="a"/>
    <w:link w:val="a6"/>
    <w:uiPriority w:val="99"/>
    <w:semiHidden/>
    <w:unhideWhenUsed/>
    <w:rsid w:val="0007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19E"/>
    <w:rPr>
      <w:rFonts w:ascii="Tahoma" w:hAnsi="Tahoma" w:cs="Tahoma"/>
      <w:sz w:val="16"/>
      <w:szCs w:val="16"/>
    </w:rPr>
  </w:style>
  <w:style w:type="character" w:customStyle="1" w:styleId="text-cut2">
    <w:name w:val="text-cut2"/>
    <w:basedOn w:val="a0"/>
    <w:rsid w:val="0093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617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1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18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4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1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69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Чернышов</dc:creator>
  <cp:lastModifiedBy>Валерий Чернышов</cp:lastModifiedBy>
  <cp:revision>12</cp:revision>
  <dcterms:created xsi:type="dcterms:W3CDTF">2017-05-26T20:18:00Z</dcterms:created>
  <dcterms:modified xsi:type="dcterms:W3CDTF">2017-05-27T04:09:00Z</dcterms:modified>
</cp:coreProperties>
</file>